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C49" w:rsidRDefault="004A485B" w:rsidP="009D0C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="009D0C49">
        <w:rPr>
          <w:rFonts w:ascii="Times New Roman" w:hAnsi="Times New Roman" w:cs="Times New Roman"/>
          <w:sz w:val="28"/>
          <w:szCs w:val="28"/>
        </w:rPr>
        <w:t>Заключение</w:t>
      </w:r>
    </w:p>
    <w:p w:rsidR="009D0C49" w:rsidRDefault="009D0C49" w:rsidP="009D0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проекта постановления главы</w:t>
      </w:r>
    </w:p>
    <w:p w:rsidR="009D0C49" w:rsidRDefault="009D0C49" w:rsidP="009D0C4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АМС МО Пригородный район  РСО-Алания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район. </w:t>
      </w:r>
    </w:p>
    <w:p w:rsidR="009D0C49" w:rsidRDefault="009D0C49" w:rsidP="009D0C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D0C49" w:rsidRDefault="009D0C49" w:rsidP="009D0C4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D0C49" w:rsidRDefault="009D0C49" w:rsidP="009D0C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итогам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оценки регулирующего воздействия проекта постановления главы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АМС МО Пригородный район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РСО-Алания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район»,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установлено следующее.</w:t>
      </w:r>
    </w:p>
    <w:p w:rsidR="009D0C49" w:rsidRDefault="009D0C49" w:rsidP="009D0C4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1.Проект постановления:</w:t>
      </w:r>
    </w:p>
    <w:p w:rsidR="009D0C49" w:rsidRDefault="009D0C49" w:rsidP="009D0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-подготовлен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 от 26.07.2006г. №135-ФЗ «О защите конкуренции», Приказом ФАС России от 10.02.2010г.№67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 договоров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осуществляться путем проведения торгов в форме конкурсов, постановлением Правительства Республики Северная Осетия-Алания от 27.12.2010г.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разработан в целях </w:t>
      </w:r>
      <w:r>
        <w:rPr>
          <w:rFonts w:ascii="Times New Roman" w:hAnsi="Times New Roman" w:cs="Times New Roman"/>
          <w:sz w:val="28"/>
          <w:szCs w:val="28"/>
        </w:rPr>
        <w:t>обеспечения  доступности   для хозяйствующих  субъектов,  осуществляющих  торговую и иную предпринимательскую деятельность и находящихся в муниципальной собственности, экономического стимулирования предпринимательской деятельности в сфере торговли, общественного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питания, оказания услуг, удовлетворение спроса населения в этих услугах, а также для наиболее эффективного использования земельных участков, находящихся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собственности. </w:t>
      </w:r>
    </w:p>
    <w:p w:rsidR="009D0C49" w:rsidRDefault="009D0C49" w:rsidP="009D0C4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разработки проекта является также создание удобств покупателям и территориальной доступности товаров для населения.</w:t>
      </w:r>
    </w:p>
    <w:p w:rsidR="009D0C49" w:rsidRDefault="009D0C49" w:rsidP="009D0C4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2.Отчет о проведении оценки регулирующего воздействия проекта постановления соответствует требованиям:</w:t>
      </w:r>
    </w:p>
    <w:p w:rsidR="009D0C49" w:rsidRDefault="009D0C49" w:rsidP="009D0C4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Пригородный район РСО-Алания и экспертизы действующих муниципальных нормативных правовых актов муниципального образования Пригородный район РСО-Алания, затрагивающих  вопросы осуществления предпринимательской и инвестиционной деятельности (утвержден Решением Собрания представителей МО - Пригородный район РСО-Алания  от 26 июня </w:t>
      </w:r>
      <w:r>
        <w:rPr>
          <w:rFonts w:ascii="Times New Roman" w:hAnsi="Times New Roman" w:cs="Times New Roman"/>
          <w:sz w:val="28"/>
          <w:szCs w:val="28"/>
        </w:rPr>
        <w:lastRenderedPageBreak/>
        <w:t>2015г. №185).</w:t>
      </w:r>
    </w:p>
    <w:p w:rsidR="009D0C49" w:rsidRDefault="009D0C49" w:rsidP="009D0C4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-Методических рекомендаций по организации  и проведению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процедуры оценки регулирующего воздействия проектов муниципальных нормативных  правовых актов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 Пригородный район РСО-Алания (утвержден постановлением главы АМС МО - Пригородный район от 12.02.2016г. №27).</w:t>
      </w:r>
    </w:p>
    <w:p w:rsidR="009D0C49" w:rsidRDefault="009D0C49" w:rsidP="009D0C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Информация об оценке регулирующего воздействия проекта постановления размещена на сайте АМС МО Пригородный район в разделе «ОРВ и экспертизы» 30.03.2021г.</w:t>
      </w:r>
    </w:p>
    <w:p w:rsidR="009D0C49" w:rsidRDefault="009D0C49" w:rsidP="009D0C49">
      <w:pPr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постановления проведены публичные консультации в период с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30.03.2021 г. по 13.04.2021г.</w:t>
      </w:r>
    </w:p>
    <w:p w:rsidR="009D0C49" w:rsidRDefault="009D0C49" w:rsidP="009D0C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 В ходе публичных консультаций замечания к проекту постановления от физических и юридических лиц не поступили. </w:t>
      </w:r>
    </w:p>
    <w:p w:rsidR="009D0C49" w:rsidRDefault="009D0C49" w:rsidP="009D0C4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На основе проведенной ОРВ проекта постановления Управлением экономики и прогнозирования сделаны следующие выводы:</w:t>
      </w:r>
    </w:p>
    <w:p w:rsidR="009D0C49" w:rsidRDefault="009D0C49" w:rsidP="009D0C4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1)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проект постановления  главы АМС МО Пригородный район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район.</w:t>
      </w:r>
    </w:p>
    <w:p w:rsidR="009D0C49" w:rsidRDefault="009D0C49" w:rsidP="009D0C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не содержит положений, вводящих избыточные обязанности, запреты и ограничения для субъектов предпринимательской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деятельности.</w:t>
      </w:r>
    </w:p>
    <w:p w:rsidR="009D0C49" w:rsidRDefault="009D0C49" w:rsidP="009D0C4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считаем возможным дать положительное заключение об оценке  регулирующего воздействия проекта постановления главы АМС МО Пригородный район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район.</w:t>
      </w:r>
    </w:p>
    <w:p w:rsidR="009D0C49" w:rsidRDefault="009D0C49" w:rsidP="009D0C49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D0C49" w:rsidRDefault="009D0C49" w:rsidP="009D0C49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D0C49" w:rsidRDefault="009D0C49" w:rsidP="009D0C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Начальник Управления</w:t>
      </w:r>
    </w:p>
    <w:p w:rsidR="009D0C49" w:rsidRDefault="009D0C49" w:rsidP="009D0C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экономики и прогнозирования</w:t>
      </w:r>
    </w:p>
    <w:p w:rsidR="009D0C49" w:rsidRDefault="009D0C49" w:rsidP="009D0C4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АМС МО Пригородный район                                               Г. Б.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Дзанагова</w:t>
      </w:r>
      <w:proofErr w:type="spellEnd"/>
    </w:p>
    <w:p w:rsidR="009D0C49" w:rsidRDefault="009D0C49" w:rsidP="009D0C49"/>
    <w:p w:rsidR="00104828" w:rsidRDefault="00104828"/>
    <w:sectPr w:rsidR="00104828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C49"/>
    <w:rsid w:val="00104828"/>
    <w:rsid w:val="004A485B"/>
    <w:rsid w:val="009D0C49"/>
    <w:rsid w:val="00AB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49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3717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3</cp:revision>
  <dcterms:created xsi:type="dcterms:W3CDTF">2021-04-30T09:57:00Z</dcterms:created>
  <dcterms:modified xsi:type="dcterms:W3CDTF">2021-04-14T15:05:00Z</dcterms:modified>
</cp:coreProperties>
</file>