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9382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Уведомление</w:t>
      </w: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 проведении публичных консультаций</w:t>
      </w: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54D" w:rsidRDefault="0032054D" w:rsidP="003205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Настоящим, Управление экономики и прогнозирования АМС МО Пригородный район РСО-Алания уведомляет о проведении публичных консультаций в целях оценки регулирующего воздействия проекта нормативного правового акта Постановление главы АМС МО Пригородный район «Об утверждении Положения о порядке размещения нестационарных торговых объектов на территории муниципального образования Пригородный район», размещенного на официальном сайте АМС МО Пригородный район: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prigams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раздел «ОРВ и экспертизы»</w:t>
      </w:r>
      <w:proofErr w:type="gramEnd"/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Сроки проведения публичных консультаций:</w:t>
      </w: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дата начала 30.03.2021г.</w:t>
      </w: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дата окончания 13.04.2021г.                                </w:t>
      </w:r>
    </w:p>
    <w:p w:rsidR="0032054D" w:rsidRDefault="0032054D" w:rsidP="003205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32054D" w:rsidRDefault="0032054D" w:rsidP="003205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обоснованные замечания направляются по прилагаемой форме опросного листа в электронном виде на адрес:</w:t>
      </w:r>
    </w:p>
    <w:p w:rsidR="0032054D" w:rsidRDefault="00593820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32054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amsuprig</w:t>
        </w:r>
        <w:r w:rsidR="0032054D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32054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rso</w:t>
        </w:r>
        <w:r w:rsidR="0032054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32054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32054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32054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32054D">
        <w:rPr>
          <w:rFonts w:ascii="Times New Roman" w:hAnsi="Times New Roman" w:cs="Times New Roman"/>
          <w:sz w:val="28"/>
          <w:szCs w:val="28"/>
        </w:rPr>
        <w:t>, или на бумажном носителе по адресу</w:t>
      </w:r>
      <w:proofErr w:type="gramStart"/>
      <w:r w:rsidR="0032054D">
        <w:rPr>
          <w:rFonts w:ascii="Times New Roman" w:hAnsi="Times New Roman" w:cs="Times New Roman"/>
          <w:sz w:val="28"/>
          <w:szCs w:val="28"/>
        </w:rPr>
        <w:t>:363131</w:t>
      </w:r>
      <w:proofErr w:type="gramEnd"/>
      <w:r w:rsidR="0032054D">
        <w:rPr>
          <w:rFonts w:ascii="Times New Roman" w:hAnsi="Times New Roman" w:cs="Times New Roman"/>
          <w:sz w:val="28"/>
          <w:szCs w:val="28"/>
        </w:rPr>
        <w:t xml:space="preserve">, РСО-Алания, Пригородный район, </w:t>
      </w:r>
      <w:proofErr w:type="spellStart"/>
      <w:r w:rsidR="0032054D">
        <w:rPr>
          <w:rFonts w:ascii="Times New Roman" w:hAnsi="Times New Roman" w:cs="Times New Roman"/>
          <w:sz w:val="28"/>
          <w:szCs w:val="28"/>
        </w:rPr>
        <w:t>с.Октябрьское</w:t>
      </w:r>
      <w:proofErr w:type="spellEnd"/>
      <w:r w:rsidR="0032054D">
        <w:rPr>
          <w:rFonts w:ascii="Times New Roman" w:hAnsi="Times New Roman" w:cs="Times New Roman"/>
          <w:sz w:val="28"/>
          <w:szCs w:val="28"/>
        </w:rPr>
        <w:t xml:space="preserve"> ул.П.Тедеева,129</w:t>
      </w: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Контактное лицо по вопросам публичных консультаций: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Кабисова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Каурбековна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начальник социально - экономического отдела Управления экономики и прогнозирования АМС МО Пригородный район.</w:t>
      </w: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Рабочий телефон: 8(86738) 2-11-31; 8(86738)2-25-39.</w:t>
      </w: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График работы: с 9-00 до 17-00 по рабочим дням.</w:t>
      </w: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проект нормативного правового акта;</w:t>
      </w: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пояснительная записка к проекту нормативного правового акта;</w:t>
      </w: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опросный лист для проведения публичных консультаций. </w:t>
      </w: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2054D" w:rsidRDefault="0032054D" w:rsidP="0032054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04828" w:rsidRDefault="00104828"/>
    <w:sectPr w:rsidR="00104828" w:rsidSect="00104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54D"/>
    <w:rsid w:val="00104828"/>
    <w:rsid w:val="0032054D"/>
    <w:rsid w:val="00593820"/>
    <w:rsid w:val="00B0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54D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05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msuprig@rso-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Пользователь Windows</cp:lastModifiedBy>
  <cp:revision>3</cp:revision>
  <dcterms:created xsi:type="dcterms:W3CDTF">2021-04-30T09:54:00Z</dcterms:created>
  <dcterms:modified xsi:type="dcterms:W3CDTF">2021-03-30T15:07:00Z</dcterms:modified>
</cp:coreProperties>
</file>