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Уведомление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о проведении публичных консультаций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952" w:rsidRDefault="00DB2952" w:rsidP="00DB29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Настоящим, Управление экономики и прогнозирования </w:t>
      </w:r>
      <w:r w:rsidR="00150EC1" w:rsidRPr="00150EC1">
        <w:rPr>
          <w:rFonts w:ascii="Times New Roman" w:hAnsi="Times New Roman" w:cs="Times New Roman"/>
          <w:sz w:val="28"/>
          <w:szCs w:val="28"/>
        </w:rPr>
        <w:t>администрации местного самоуправления Пригородного муниципального района</w:t>
      </w:r>
      <w:r w:rsidR="00150EC1">
        <w:rPr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РСО-Алания уведомляет о проведении публичных консультаций в целях оценки регулирующего воздействия проекта нормативного правового акта постановление  </w:t>
      </w:r>
      <w:r w:rsidR="00150EC1" w:rsidRPr="00150EC1">
        <w:rPr>
          <w:rFonts w:ascii="Times New Roman" w:hAnsi="Times New Roman" w:cs="Times New Roman"/>
          <w:sz w:val="28"/>
          <w:szCs w:val="28"/>
        </w:rPr>
        <w:t>администрации местного самоуправления Пригородного муниципального района</w:t>
      </w:r>
      <w:r w:rsidR="00150EC1">
        <w:rPr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 внесении изменений и дополнений в постановление главы АМС МО Пригородный район от 16.04.2021</w:t>
      </w:r>
      <w:r w:rsidR="00150EC1" w:rsidRPr="00150E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BF7D0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№125  «Об утверждении схемы размещения нестационарных торговых объектов, расположенных на земельных участках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в зданиях, строениях и сооружениях на территории муниципального образования Пригородный район», размещенного на официальном сайте </w:t>
      </w:r>
      <w:r w:rsidR="00150EC1" w:rsidRPr="00150EC1">
        <w:rPr>
          <w:rFonts w:ascii="Times New Roman" w:hAnsi="Times New Roman" w:cs="Times New Roman"/>
          <w:sz w:val="28"/>
          <w:szCs w:val="28"/>
        </w:rPr>
        <w:t>администрации местного самоуправления Пригородного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prigams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, раздел «ОРВ и экспертизы»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проведения публичных консультаций:</w:t>
      </w:r>
    </w:p>
    <w:p w:rsidR="00DB2952" w:rsidRDefault="004265C1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начала </w:t>
      </w:r>
      <w:r w:rsidR="0013736A">
        <w:rPr>
          <w:rFonts w:ascii="Times New Roman" w:hAnsi="Times New Roman" w:cs="Times New Roman"/>
          <w:sz w:val="28"/>
          <w:szCs w:val="28"/>
          <w:lang w:val="en-US"/>
        </w:rPr>
        <w:t>28</w:t>
      </w:r>
      <w:r>
        <w:rPr>
          <w:rFonts w:ascii="Times New Roman" w:hAnsi="Times New Roman" w:cs="Times New Roman"/>
          <w:sz w:val="28"/>
          <w:szCs w:val="28"/>
        </w:rPr>
        <w:t>.</w:t>
      </w:r>
      <w:r w:rsidR="0013736A">
        <w:rPr>
          <w:rFonts w:ascii="Times New Roman" w:hAnsi="Times New Roman" w:cs="Times New Roman"/>
          <w:sz w:val="28"/>
          <w:szCs w:val="28"/>
        </w:rPr>
        <w:t>0</w:t>
      </w:r>
      <w:r w:rsidR="0013736A">
        <w:rPr>
          <w:rFonts w:ascii="Times New Roman" w:hAnsi="Times New Roman" w:cs="Times New Roman"/>
          <w:sz w:val="28"/>
          <w:szCs w:val="28"/>
          <w:lang w:val="en-US"/>
        </w:rPr>
        <w:t>9</w:t>
      </w:r>
      <w:bookmarkStart w:id="0" w:name="_GoBack"/>
      <w:bookmarkEnd w:id="0"/>
      <w:r w:rsidR="00BF7D06">
        <w:rPr>
          <w:rFonts w:ascii="Times New Roman" w:hAnsi="Times New Roman" w:cs="Times New Roman"/>
          <w:sz w:val="28"/>
          <w:szCs w:val="28"/>
        </w:rPr>
        <w:t>.2023</w:t>
      </w:r>
      <w:r w:rsidR="00DB2952">
        <w:rPr>
          <w:rFonts w:ascii="Times New Roman" w:hAnsi="Times New Roman" w:cs="Times New Roman"/>
          <w:sz w:val="28"/>
          <w:szCs w:val="28"/>
        </w:rPr>
        <w:t>г</w:t>
      </w:r>
      <w:r w:rsidR="00BF7D06">
        <w:rPr>
          <w:rFonts w:ascii="Times New Roman" w:hAnsi="Times New Roman" w:cs="Times New Roman"/>
          <w:sz w:val="28"/>
          <w:szCs w:val="28"/>
        </w:rPr>
        <w:t>.</w:t>
      </w:r>
    </w:p>
    <w:p w:rsidR="00DB2952" w:rsidRDefault="004265C1" w:rsidP="00DB29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окончания</w:t>
      </w:r>
      <w:r w:rsidR="00150EC1" w:rsidRPr="00A4709E">
        <w:rPr>
          <w:rFonts w:ascii="Times New Roman" w:hAnsi="Times New Roman" w:cs="Times New Roman"/>
          <w:sz w:val="28"/>
          <w:szCs w:val="28"/>
        </w:rPr>
        <w:t xml:space="preserve"> </w:t>
      </w:r>
      <w:r w:rsidR="0013736A" w:rsidRPr="0013736A">
        <w:rPr>
          <w:rFonts w:ascii="Times New Roman" w:hAnsi="Times New Roman" w:cs="Times New Roman"/>
          <w:sz w:val="28"/>
          <w:szCs w:val="28"/>
        </w:rPr>
        <w:t>12</w:t>
      </w:r>
      <w:r w:rsidRPr="004265C1">
        <w:rPr>
          <w:rFonts w:ascii="Times New Roman" w:hAnsi="Times New Roman" w:cs="Times New Roman"/>
          <w:sz w:val="28"/>
          <w:szCs w:val="28"/>
        </w:rPr>
        <w:t>.</w:t>
      </w:r>
      <w:r w:rsidR="0013736A">
        <w:rPr>
          <w:rFonts w:ascii="Times New Roman" w:hAnsi="Times New Roman" w:cs="Times New Roman"/>
          <w:sz w:val="28"/>
          <w:szCs w:val="28"/>
          <w:lang w:val="en-US"/>
        </w:rPr>
        <w:t>10</w:t>
      </w:r>
      <w:r>
        <w:rPr>
          <w:rFonts w:ascii="Times New Roman" w:hAnsi="Times New Roman" w:cs="Times New Roman"/>
          <w:sz w:val="28"/>
          <w:szCs w:val="28"/>
        </w:rPr>
        <w:t>.202</w:t>
      </w:r>
      <w:r w:rsidRPr="00B70FD8">
        <w:rPr>
          <w:rFonts w:ascii="Times New Roman" w:hAnsi="Times New Roman" w:cs="Times New Roman"/>
          <w:sz w:val="28"/>
          <w:szCs w:val="28"/>
        </w:rPr>
        <w:t>3</w:t>
      </w:r>
      <w:r w:rsidR="00DB2952">
        <w:rPr>
          <w:rFonts w:ascii="Times New Roman" w:hAnsi="Times New Roman" w:cs="Times New Roman"/>
          <w:sz w:val="28"/>
          <w:szCs w:val="28"/>
        </w:rPr>
        <w:t>г</w:t>
      </w:r>
      <w:r w:rsidR="00BF7D06">
        <w:rPr>
          <w:rFonts w:ascii="Times New Roman" w:hAnsi="Times New Roman" w:cs="Times New Roman"/>
          <w:sz w:val="28"/>
          <w:szCs w:val="28"/>
        </w:rPr>
        <w:t>.</w:t>
      </w:r>
      <w:r w:rsidR="00DB2952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 направления участниками публичных консультаций своих предложений и замечаний:</w:t>
      </w:r>
    </w:p>
    <w:p w:rsidR="00DB2952" w:rsidRDefault="00A26BB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B2952">
        <w:rPr>
          <w:rFonts w:ascii="Times New Roman" w:hAnsi="Times New Roman" w:cs="Times New Roman"/>
          <w:sz w:val="28"/>
          <w:szCs w:val="28"/>
        </w:rPr>
        <w:t>редложения и обоснованные замечания направляются по прилагаемой форме опросного листа в электронном виде на адрес:</w:t>
      </w:r>
    </w:p>
    <w:p w:rsidR="00146349" w:rsidRDefault="0013736A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="00DB295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amsuprig</w:t>
        </w:r>
        <w:r w:rsidR="00DB2952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DB295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rso</w:t>
        </w:r>
        <w:r w:rsidR="00DB2952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r w:rsidR="00DB295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</w:t>
        </w:r>
        <w:r w:rsidR="00DB2952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DB295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DB2952">
        <w:rPr>
          <w:rFonts w:ascii="Times New Roman" w:hAnsi="Times New Roman" w:cs="Times New Roman"/>
          <w:sz w:val="28"/>
          <w:szCs w:val="28"/>
        </w:rPr>
        <w:t>, или на бумажном носителе по адресу:</w:t>
      </w:r>
      <w:r w:rsidR="00146349">
        <w:rPr>
          <w:rFonts w:ascii="Times New Roman" w:hAnsi="Times New Roman" w:cs="Times New Roman"/>
          <w:sz w:val="28"/>
          <w:szCs w:val="28"/>
        </w:rPr>
        <w:t xml:space="preserve"> </w:t>
      </w:r>
      <w:r w:rsidR="00DB2952">
        <w:rPr>
          <w:rFonts w:ascii="Times New Roman" w:hAnsi="Times New Roman" w:cs="Times New Roman"/>
          <w:sz w:val="28"/>
          <w:szCs w:val="28"/>
        </w:rPr>
        <w:t xml:space="preserve">363131, РСО-Алания, Пригородный район, </w:t>
      </w:r>
      <w:proofErr w:type="spellStart"/>
      <w:r w:rsidR="00DB2952">
        <w:rPr>
          <w:rFonts w:ascii="Times New Roman" w:hAnsi="Times New Roman" w:cs="Times New Roman"/>
          <w:sz w:val="28"/>
          <w:szCs w:val="28"/>
        </w:rPr>
        <w:t>с.Октябрьское</w:t>
      </w:r>
      <w:proofErr w:type="spellEnd"/>
      <w:r w:rsidR="00DB2952">
        <w:rPr>
          <w:rFonts w:ascii="Times New Roman" w:hAnsi="Times New Roman" w:cs="Times New Roman"/>
          <w:sz w:val="28"/>
          <w:szCs w:val="28"/>
        </w:rPr>
        <w:t xml:space="preserve"> ул.П.Тедеева</w:t>
      </w:r>
      <w:proofErr w:type="gramStart"/>
      <w:r w:rsidR="00DB2952">
        <w:rPr>
          <w:rFonts w:ascii="Times New Roman" w:hAnsi="Times New Roman" w:cs="Times New Roman"/>
          <w:sz w:val="28"/>
          <w:szCs w:val="28"/>
        </w:rPr>
        <w:t>,129</w:t>
      </w:r>
      <w:proofErr w:type="gramEnd"/>
    </w:p>
    <w:p w:rsidR="00DB2952" w:rsidRPr="00DF226D" w:rsidRDefault="00146349" w:rsidP="00DB29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DB2952">
        <w:rPr>
          <w:rFonts w:ascii="Times New Roman" w:hAnsi="Times New Roman" w:cs="Times New Roman"/>
          <w:sz w:val="28"/>
          <w:szCs w:val="28"/>
        </w:rPr>
        <w:t xml:space="preserve">онтактное лицо по вопросам публичных консультаций:  </w:t>
      </w:r>
      <w:proofErr w:type="spellStart"/>
      <w:r w:rsidR="00DF226D">
        <w:rPr>
          <w:rFonts w:ascii="Times New Roman" w:hAnsi="Times New Roman" w:cs="Times New Roman"/>
          <w:sz w:val="28"/>
          <w:szCs w:val="28"/>
        </w:rPr>
        <w:t>Калагова</w:t>
      </w:r>
      <w:proofErr w:type="spellEnd"/>
      <w:r w:rsidR="00DF22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226D">
        <w:rPr>
          <w:rFonts w:ascii="Times New Roman" w:hAnsi="Times New Roman" w:cs="Times New Roman"/>
          <w:sz w:val="28"/>
          <w:szCs w:val="28"/>
        </w:rPr>
        <w:t>Арнелла</w:t>
      </w:r>
      <w:proofErr w:type="spellEnd"/>
      <w:r w:rsidR="00DF22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226D">
        <w:rPr>
          <w:rFonts w:ascii="Times New Roman" w:hAnsi="Times New Roman" w:cs="Times New Roman"/>
          <w:sz w:val="28"/>
          <w:szCs w:val="28"/>
        </w:rPr>
        <w:t>Батразовна</w:t>
      </w:r>
      <w:proofErr w:type="spellEnd"/>
      <w:r w:rsidR="00DB2952">
        <w:rPr>
          <w:rFonts w:ascii="Times New Roman" w:hAnsi="Times New Roman" w:cs="Times New Roman"/>
          <w:sz w:val="28"/>
          <w:szCs w:val="28"/>
        </w:rPr>
        <w:t xml:space="preserve"> – </w:t>
      </w:r>
      <w:r w:rsidR="00DF226D">
        <w:rPr>
          <w:rFonts w:ascii="Times New Roman" w:hAnsi="Times New Roman" w:cs="Times New Roman"/>
          <w:sz w:val="28"/>
          <w:szCs w:val="28"/>
        </w:rPr>
        <w:t>главный специалист социально - экономического отдела У</w:t>
      </w:r>
      <w:r w:rsidR="00DB2952">
        <w:rPr>
          <w:rFonts w:ascii="Times New Roman" w:hAnsi="Times New Roman" w:cs="Times New Roman"/>
          <w:sz w:val="28"/>
          <w:szCs w:val="28"/>
        </w:rPr>
        <w:t xml:space="preserve">правления экономики и прогнозирования </w:t>
      </w:r>
      <w:r w:rsidR="00150EC1" w:rsidRPr="00150EC1">
        <w:rPr>
          <w:rFonts w:ascii="Times New Roman" w:hAnsi="Times New Roman" w:cs="Times New Roman"/>
          <w:sz w:val="28"/>
          <w:szCs w:val="28"/>
        </w:rPr>
        <w:t>администрации местного самоуправления Пригородного муниципального района</w:t>
      </w:r>
      <w:r w:rsidR="00DB2952">
        <w:rPr>
          <w:rFonts w:ascii="Times New Roman" w:hAnsi="Times New Roman" w:cs="Times New Roman"/>
          <w:sz w:val="28"/>
          <w:szCs w:val="28"/>
        </w:rPr>
        <w:t>.</w:t>
      </w:r>
    </w:p>
    <w:p w:rsidR="00DB2952" w:rsidRDefault="00307581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Рабочий телефон: </w:t>
      </w:r>
      <w:r w:rsidR="00DB2952">
        <w:rPr>
          <w:rFonts w:ascii="Times New Roman" w:hAnsi="Times New Roman" w:cs="Times New Roman"/>
          <w:sz w:val="28"/>
          <w:szCs w:val="28"/>
        </w:rPr>
        <w:t>8(86738)2-25-39.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 работы: с 9-00 до 17-00 по рабочим дням.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Прилагаемые к уведомлению материалы: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проект нормативного правового акта;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пояснительная записка к проекту нормативного правового акта;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опросный лист для проведения публичных консультаций. 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2952" w:rsidRDefault="00DB2952" w:rsidP="00DB2952"/>
    <w:p w:rsidR="00DB2952" w:rsidRDefault="00DB2952" w:rsidP="00DB2952"/>
    <w:p w:rsidR="007F4486" w:rsidRDefault="0013736A"/>
    <w:sectPr w:rsidR="007F4486" w:rsidSect="00441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2952"/>
    <w:rsid w:val="0013736A"/>
    <w:rsid w:val="00146349"/>
    <w:rsid w:val="00150EC1"/>
    <w:rsid w:val="00307581"/>
    <w:rsid w:val="004265C1"/>
    <w:rsid w:val="00432100"/>
    <w:rsid w:val="004415AA"/>
    <w:rsid w:val="004E5290"/>
    <w:rsid w:val="00713E75"/>
    <w:rsid w:val="00A26BB2"/>
    <w:rsid w:val="00A4709E"/>
    <w:rsid w:val="00B70FD8"/>
    <w:rsid w:val="00BF7D06"/>
    <w:rsid w:val="00C64021"/>
    <w:rsid w:val="00CC6FE5"/>
    <w:rsid w:val="00DB2952"/>
    <w:rsid w:val="00DF226D"/>
    <w:rsid w:val="00E75962"/>
    <w:rsid w:val="00F5108B"/>
    <w:rsid w:val="00F6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95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B295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0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msuprig@rso-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irina</cp:lastModifiedBy>
  <cp:revision>19</cp:revision>
  <dcterms:created xsi:type="dcterms:W3CDTF">2022-08-09T12:37:00Z</dcterms:created>
  <dcterms:modified xsi:type="dcterms:W3CDTF">2023-09-27T09:33:00Z</dcterms:modified>
</cp:coreProperties>
</file>